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3" w:rsidRDefault="00967D60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上海理工大学专利权转让取得现金奖励公示</w:t>
      </w:r>
    </w:p>
    <w:p w:rsidR="00330353" w:rsidRPr="005F08BE" w:rsidRDefault="00967D6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</w:t>
      </w:r>
      <w:r w:rsidRPr="005F08BE">
        <w:rPr>
          <w:rFonts w:ascii="宋体" w:eastAsia="宋体" w:hAnsi="宋体" w:cs="宋体" w:hint="eastAsia"/>
          <w:b/>
          <w:kern w:val="0"/>
          <w:sz w:val="24"/>
          <w:szCs w:val="24"/>
        </w:rPr>
        <w:t>编号</w:t>
      </w:r>
      <w:r w:rsidR="00AF185F" w:rsidRPr="005F08BE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D6758D" w:rsidRPr="005F08BE">
        <w:rPr>
          <w:rFonts w:ascii="宋体" w:eastAsia="宋体" w:hAnsi="宋体" w:cs="宋体" w:hint="eastAsia"/>
          <w:b/>
          <w:kern w:val="0"/>
          <w:sz w:val="24"/>
          <w:szCs w:val="24"/>
        </w:rPr>
        <w:t>20190524</w:t>
      </w:r>
    </w:p>
    <w:p w:rsidR="00330353" w:rsidRPr="005F08BE" w:rsidRDefault="00C61E09" w:rsidP="00AF185F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5F08BE">
        <w:rPr>
          <w:rFonts w:ascii="黑体" w:eastAsia="黑体" w:hAnsi="黑体" w:cs="宋体"/>
          <w:kern w:val="0"/>
          <w:sz w:val="28"/>
          <w:szCs w:val="28"/>
        </w:rPr>
        <w:t>经三方协商，上海理工大学与上海同驰换热设备科技有限公司共同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5F08BE">
        <w:rPr>
          <w:rFonts w:ascii="黑体" w:eastAsia="黑体" w:hAnsi="黑体" w:cs="宋体"/>
          <w:kern w:val="0"/>
          <w:sz w:val="28"/>
          <w:szCs w:val="28"/>
        </w:rPr>
        <w:t>《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上理-同驰全盘管逆流闭式冷却塔设计应用软件 V1.0.0（登记号2011SR005563）</w:t>
      </w:r>
      <w:r w:rsidRPr="005F08BE">
        <w:rPr>
          <w:rFonts w:ascii="黑体" w:eastAsia="黑体" w:hAnsi="黑体" w:cs="宋体"/>
          <w:kern w:val="0"/>
          <w:sz w:val="28"/>
          <w:szCs w:val="28"/>
        </w:rPr>
        <w:t>》1项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软件著作权授权给烟台冰轮换热技术有限公司使用</w:t>
      </w:r>
      <w:r w:rsidRPr="005F08BE">
        <w:rPr>
          <w:rFonts w:ascii="黑体" w:eastAsia="黑体" w:hAnsi="黑体" w:cs="宋体"/>
          <w:kern w:val="0"/>
          <w:sz w:val="28"/>
          <w:szCs w:val="28"/>
        </w:rPr>
        <w:t>，授权许可费人民币8万元，（其中上海同驰换热设备科技有限公司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的授权许可费为</w:t>
      </w:r>
      <w:r w:rsidRPr="005F08BE">
        <w:rPr>
          <w:rFonts w:ascii="黑体" w:eastAsia="黑体" w:hAnsi="黑体" w:cs="宋体"/>
          <w:kern w:val="0"/>
          <w:sz w:val="28"/>
          <w:szCs w:val="28"/>
        </w:rPr>
        <w:t>人民币4万元，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上海理工大学的授权许可费为人民币4万元），采用一次性付款方式支付。受让方已将转让费的100％（4万元）汇至上海理工大学的</w:t>
      </w:r>
      <w:proofErr w:type="gramStart"/>
      <w:r w:rsidRPr="005F08BE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Pr="005F08BE">
        <w:rPr>
          <w:rFonts w:ascii="黑体" w:eastAsia="黑体" w:hAnsi="黑体" w:cs="宋体" w:hint="eastAsia"/>
          <w:kern w:val="0"/>
          <w:sz w:val="28"/>
          <w:szCs w:val="28"/>
        </w:rPr>
        <w:t>（到款日期：2019年5月6日）。</w:t>
      </w:r>
    </w:p>
    <w:p w:rsidR="00330353" w:rsidRPr="005F08BE" w:rsidRDefault="00AF185F" w:rsidP="00967D60">
      <w:pPr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按照相关文件规定，发明人</w:t>
      </w:r>
      <w:r w:rsidR="00C61E09" w:rsidRPr="005F08BE">
        <w:rPr>
          <w:rFonts w:ascii="黑体" w:eastAsia="黑体" w:hAnsi="黑体" w:cs="宋体" w:hint="eastAsia"/>
          <w:kern w:val="0"/>
          <w:sz w:val="28"/>
          <w:szCs w:val="28"/>
        </w:rPr>
        <w:t>高明</w:t>
      </w:r>
      <w:r w:rsidRPr="005F08BE">
        <w:rPr>
          <w:rFonts w:ascii="黑体" w:eastAsia="黑体" w:hAnsi="黑体" w:cs="宋体" w:hint="eastAsia"/>
          <w:kern w:val="0"/>
          <w:sz w:val="28"/>
          <w:szCs w:val="28"/>
        </w:rPr>
        <w:t>应</w:t>
      </w:r>
      <w:r w:rsidR="00967D60" w:rsidRPr="005F08BE">
        <w:rPr>
          <w:rFonts w:ascii="黑体" w:eastAsia="黑体" w:hAnsi="黑体" w:cs="宋体" w:hint="eastAsia"/>
          <w:kern w:val="0"/>
          <w:sz w:val="28"/>
          <w:szCs w:val="28"/>
        </w:rPr>
        <w:t>取得现金奖励共计人民币</w:t>
      </w:r>
      <w:r w:rsidR="005F08BE" w:rsidRPr="005F08BE">
        <w:rPr>
          <w:rFonts w:ascii="黑体" w:eastAsia="黑体" w:hAnsi="黑体" w:cs="宋体" w:hint="eastAsia"/>
          <w:kern w:val="0"/>
          <w:sz w:val="28"/>
          <w:szCs w:val="28"/>
        </w:rPr>
        <w:t>叁万零壹佰捌拾捌元陆角捌分整</w:t>
      </w:r>
      <w:r w:rsidR="00EA1C32" w:rsidRPr="005F08BE">
        <w:rPr>
          <w:rFonts w:ascii="黑体" w:eastAsia="黑体" w:hAnsi="黑体" w:cs="宋体" w:hint="eastAsia"/>
          <w:kern w:val="0"/>
          <w:sz w:val="28"/>
          <w:szCs w:val="28"/>
        </w:rPr>
        <w:t>（注小写：</w:t>
      </w:r>
      <w:r w:rsidR="00D6758D" w:rsidRPr="005F08BE">
        <w:rPr>
          <w:rFonts w:ascii="黑体" w:eastAsia="黑体" w:hAnsi="黑体" w:cs="宋体" w:hint="eastAsia"/>
          <w:kern w:val="0"/>
          <w:sz w:val="28"/>
          <w:szCs w:val="28"/>
        </w:rPr>
        <w:t>30188.68</w:t>
      </w:r>
      <w:r w:rsidR="00EA1C32" w:rsidRPr="005F08BE">
        <w:rPr>
          <w:rFonts w:ascii="黑体" w:eastAsia="黑体" w:hAnsi="黑体" w:cs="宋体" w:hint="eastAsia"/>
          <w:kern w:val="0"/>
          <w:sz w:val="28"/>
          <w:szCs w:val="28"/>
        </w:rPr>
        <w:t>元，</w:t>
      </w:r>
      <w:r w:rsidR="00967D60" w:rsidRPr="005F08BE">
        <w:rPr>
          <w:rFonts w:ascii="黑体" w:eastAsia="黑体" w:hAnsi="黑体" w:cs="宋体" w:hint="eastAsia"/>
          <w:kern w:val="0"/>
          <w:sz w:val="28"/>
          <w:szCs w:val="28"/>
        </w:rPr>
        <w:t>税前</w:t>
      </w:r>
      <w:r w:rsidR="00EA1C32" w:rsidRPr="005F08BE">
        <w:rPr>
          <w:rFonts w:ascii="黑体" w:eastAsia="黑体" w:hAnsi="黑体" w:cs="宋体" w:hint="eastAsia"/>
          <w:kern w:val="0"/>
          <w:sz w:val="28"/>
          <w:szCs w:val="28"/>
        </w:rPr>
        <w:t>收入</w:t>
      </w:r>
      <w:r w:rsidR="00967D60" w:rsidRPr="005F08BE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EA1C32" w:rsidRPr="005F08BE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5F08BE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5F08BE">
        <w:rPr>
          <w:rFonts w:ascii="黑体" w:eastAsia="黑体" w:hAnsi="黑体" w:cs="宋体" w:hint="eastAsia"/>
          <w:kern w:val="0"/>
          <w:sz w:val="28"/>
          <w:szCs w:val="28"/>
        </w:rPr>
        <w:t>校技</w:t>
      </w:r>
      <w:r>
        <w:rPr>
          <w:rFonts w:ascii="黑体" w:eastAsia="黑体" w:hAnsi="黑体" w:cs="宋体" w:hint="eastAsia"/>
          <w:kern w:val="0"/>
          <w:sz w:val="28"/>
          <w:szCs w:val="28"/>
        </w:rPr>
        <w:t>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kern w:val="0"/>
          <w:sz w:val="28"/>
          <w:szCs w:val="28"/>
        </w:rPr>
        <w:t>,</w:t>
      </w:r>
      <w:r>
        <w:rPr>
          <w:rFonts w:ascii="黑体" w:eastAsia="黑体" w:hAnsi="黑体" w:cs="宋体"/>
          <w:kern w:val="0"/>
          <w:sz w:val="28"/>
          <w:szCs w:val="28"/>
        </w:rPr>
        <w:t>公示期为：20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bookmarkStart w:id="0" w:name="_GoBack"/>
      <w:bookmarkEnd w:id="0"/>
      <w:r w:rsidR="00C61E09">
        <w:rPr>
          <w:rFonts w:ascii="黑体" w:eastAsia="黑体" w:hAnsi="黑体" w:cs="宋体" w:hint="eastAsia"/>
          <w:kern w:val="0"/>
          <w:sz w:val="28"/>
          <w:szCs w:val="28"/>
        </w:rPr>
        <w:t>5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D6758D">
        <w:rPr>
          <w:rFonts w:ascii="黑体" w:eastAsia="黑体" w:hAnsi="黑体" w:cs="宋体"/>
          <w:kern w:val="0"/>
          <w:sz w:val="28"/>
          <w:szCs w:val="28"/>
        </w:rPr>
        <w:t>2</w:t>
      </w:r>
      <w:r w:rsidR="00D6758D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日-20</w:t>
      </w:r>
      <w:r>
        <w:rPr>
          <w:rFonts w:ascii="黑体" w:eastAsia="黑体" w:hAnsi="黑体" w:cs="宋体" w:hint="eastAsia"/>
          <w:kern w:val="0"/>
          <w:sz w:val="28"/>
          <w:szCs w:val="28"/>
        </w:rPr>
        <w:t>18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D6758D">
        <w:rPr>
          <w:rFonts w:ascii="黑体" w:eastAsia="黑体" w:hAnsi="黑体" w:cs="宋体" w:hint="eastAsia"/>
          <w:kern w:val="0"/>
          <w:sz w:val="28"/>
          <w:szCs w:val="28"/>
        </w:rPr>
        <w:t>6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D6758D">
        <w:rPr>
          <w:rFonts w:ascii="黑体" w:eastAsia="黑体" w:hAnsi="黑体" w:cs="宋体" w:hint="eastAsia"/>
          <w:kern w:val="0"/>
          <w:sz w:val="28"/>
          <w:szCs w:val="28"/>
        </w:rPr>
        <w:t>13</w:t>
      </w:r>
      <w:r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330353" w:rsidRPr="00D6758D" w:rsidRDefault="00330353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330353" w:rsidRDefault="00967D60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D942C0">
        <w:rPr>
          <w:rFonts w:ascii="黑体" w:eastAsia="黑体" w:hAnsi="黑体" w:cs="宋体" w:hint="eastAsia"/>
          <w:kern w:val="0"/>
          <w:sz w:val="28"/>
          <w:szCs w:val="28"/>
        </w:rPr>
        <w:t>5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D6758D">
        <w:rPr>
          <w:rFonts w:ascii="黑体" w:eastAsia="黑体" w:hAnsi="黑体" w:cs="宋体" w:hint="eastAsia"/>
          <w:kern w:val="0"/>
          <w:sz w:val="28"/>
          <w:szCs w:val="28"/>
        </w:rPr>
        <w:t>24</w:t>
      </w:r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330353" w:rsidRDefault="00330353"/>
    <w:sectPr w:rsidR="00330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4B" w:rsidRDefault="001C4F4B" w:rsidP="0057406E">
      <w:r>
        <w:separator/>
      </w:r>
    </w:p>
  </w:endnote>
  <w:endnote w:type="continuationSeparator" w:id="0">
    <w:p w:rsidR="001C4F4B" w:rsidRDefault="001C4F4B" w:rsidP="005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4B" w:rsidRDefault="001C4F4B" w:rsidP="0057406E">
      <w:r>
        <w:separator/>
      </w:r>
    </w:p>
  </w:footnote>
  <w:footnote w:type="continuationSeparator" w:id="0">
    <w:p w:rsidR="001C4F4B" w:rsidRDefault="001C4F4B" w:rsidP="0057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1478"/>
    <w:rsid w:val="000252D4"/>
    <w:rsid w:val="00025BDE"/>
    <w:rsid w:val="00037F62"/>
    <w:rsid w:val="000B2C69"/>
    <w:rsid w:val="000B31E2"/>
    <w:rsid w:val="000F7B95"/>
    <w:rsid w:val="00174105"/>
    <w:rsid w:val="001C4F4B"/>
    <w:rsid w:val="001E2AC4"/>
    <w:rsid w:val="001E3A49"/>
    <w:rsid w:val="001F6F49"/>
    <w:rsid w:val="00255775"/>
    <w:rsid w:val="00286E28"/>
    <w:rsid w:val="002B082D"/>
    <w:rsid w:val="002B1A17"/>
    <w:rsid w:val="002C1F5D"/>
    <w:rsid w:val="0032638B"/>
    <w:rsid w:val="00330353"/>
    <w:rsid w:val="00330B95"/>
    <w:rsid w:val="003351BD"/>
    <w:rsid w:val="0036658F"/>
    <w:rsid w:val="00384FF7"/>
    <w:rsid w:val="003D2452"/>
    <w:rsid w:val="004102C1"/>
    <w:rsid w:val="0052153E"/>
    <w:rsid w:val="00533B29"/>
    <w:rsid w:val="00537E7B"/>
    <w:rsid w:val="0057406E"/>
    <w:rsid w:val="005E7288"/>
    <w:rsid w:val="005F08BE"/>
    <w:rsid w:val="005F276C"/>
    <w:rsid w:val="00606AD6"/>
    <w:rsid w:val="006458BA"/>
    <w:rsid w:val="006818F5"/>
    <w:rsid w:val="0069436B"/>
    <w:rsid w:val="006A3202"/>
    <w:rsid w:val="006D127E"/>
    <w:rsid w:val="00721158"/>
    <w:rsid w:val="0073243F"/>
    <w:rsid w:val="00751B83"/>
    <w:rsid w:val="00762954"/>
    <w:rsid w:val="007E3F3D"/>
    <w:rsid w:val="00842C0A"/>
    <w:rsid w:val="00854A91"/>
    <w:rsid w:val="00896415"/>
    <w:rsid w:val="008B1F1A"/>
    <w:rsid w:val="008F65D2"/>
    <w:rsid w:val="008F730C"/>
    <w:rsid w:val="00923E06"/>
    <w:rsid w:val="00963598"/>
    <w:rsid w:val="00967D60"/>
    <w:rsid w:val="00977355"/>
    <w:rsid w:val="009A0437"/>
    <w:rsid w:val="009C0C79"/>
    <w:rsid w:val="009C3502"/>
    <w:rsid w:val="00A00AF7"/>
    <w:rsid w:val="00AB2381"/>
    <w:rsid w:val="00AE7B62"/>
    <w:rsid w:val="00AF185F"/>
    <w:rsid w:val="00B025F0"/>
    <w:rsid w:val="00B22A1E"/>
    <w:rsid w:val="00BA7454"/>
    <w:rsid w:val="00BD6629"/>
    <w:rsid w:val="00C502CD"/>
    <w:rsid w:val="00C61E09"/>
    <w:rsid w:val="00C91B6E"/>
    <w:rsid w:val="00CC0D02"/>
    <w:rsid w:val="00CE0149"/>
    <w:rsid w:val="00CE2DA8"/>
    <w:rsid w:val="00CF31ED"/>
    <w:rsid w:val="00D55F60"/>
    <w:rsid w:val="00D6758D"/>
    <w:rsid w:val="00D942C0"/>
    <w:rsid w:val="00DD22E9"/>
    <w:rsid w:val="00DF657D"/>
    <w:rsid w:val="00E02AD4"/>
    <w:rsid w:val="00E049A4"/>
    <w:rsid w:val="00EA0EED"/>
    <w:rsid w:val="00EA1C32"/>
    <w:rsid w:val="00EB020A"/>
    <w:rsid w:val="00EC04EF"/>
    <w:rsid w:val="00ED65D4"/>
    <w:rsid w:val="00EF2CFD"/>
    <w:rsid w:val="00EF4701"/>
    <w:rsid w:val="00F4141E"/>
    <w:rsid w:val="00F76849"/>
    <w:rsid w:val="00F856AD"/>
    <w:rsid w:val="00F95FD4"/>
    <w:rsid w:val="18487389"/>
    <w:rsid w:val="2B972FC2"/>
    <w:rsid w:val="361C5BEF"/>
    <w:rsid w:val="66EA3E3E"/>
    <w:rsid w:val="6E8747E0"/>
    <w:rsid w:val="744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</cp:revision>
  <cp:lastPrinted>2019-04-08T07:33:00Z</cp:lastPrinted>
  <dcterms:created xsi:type="dcterms:W3CDTF">2019-05-23T02:17:00Z</dcterms:created>
  <dcterms:modified xsi:type="dcterms:W3CDTF">2019-05-23T02:17:00Z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